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jc w:val="center"/>
        <w:rPr>
          <w:rFonts w:ascii="Arial" w:hAnsi="Arial" w:cs="Arial"/>
          <w:spacing w:val="-4"/>
          <w:sz w:val="36"/>
          <w:szCs w:val="33"/>
        </w:rPr>
      </w:pPr>
      <w:r>
        <w:rPr>
          <w:rFonts w:ascii="Arial" w:hAnsi="Arial" w:cs="Arial"/>
          <w:spacing w:val="-4"/>
          <w:sz w:val="36"/>
          <w:szCs w:val="33"/>
        </w:rPr>
        <w:t>EU Declaration of Conformity (DoC)</w:t>
      </w:r>
    </w:p>
    <w:p>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jc w:val="both"/>
        <w:rPr>
          <w:rFonts w:ascii="Arial" w:hAnsi="Arial" w:cs="Arial"/>
          <w:spacing w:val="-2"/>
          <w:sz w:val="24"/>
          <w:szCs w:val="22"/>
        </w:rPr>
      </w:pPr>
    </w:p>
    <w:p>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jc w:val="both"/>
        <w:rPr>
          <w:rFonts w:ascii="Arial" w:hAnsi="Arial" w:cs="Arial"/>
          <w:b/>
          <w:spacing w:val="-2"/>
        </w:rPr>
      </w:pPr>
      <w:r>
        <w:rPr>
          <w:rFonts w:ascii="Arial" w:hAnsi="Arial" w:cs="Arial"/>
          <w:b/>
          <w:spacing w:val="-2"/>
        </w:rPr>
        <w:t>Hereby we,</w:t>
      </w:r>
    </w:p>
    <w:tbl>
      <w:tblPr>
        <w:tblStyle w:val="20"/>
        <w:tblW w:w="0" w:type="auto"/>
        <w:tblInd w:w="84" w:type="dxa"/>
        <w:tblLayout w:type="autofit"/>
        <w:tblCellMar>
          <w:top w:w="0" w:type="dxa"/>
          <w:left w:w="108" w:type="dxa"/>
          <w:bottom w:w="0" w:type="dxa"/>
          <w:right w:w="108" w:type="dxa"/>
        </w:tblCellMar>
      </w:tblPr>
      <w:tblGrid>
        <w:gridCol w:w="2784"/>
        <w:gridCol w:w="6840"/>
      </w:tblGrid>
      <w:tr>
        <w:tblPrEx>
          <w:tblCellMar>
            <w:top w:w="0" w:type="dxa"/>
            <w:left w:w="108" w:type="dxa"/>
            <w:bottom w:w="0" w:type="dxa"/>
            <w:right w:w="108" w:type="dxa"/>
          </w:tblCellMar>
        </w:tblPrEx>
        <w:trPr>
          <w:trHeight w:val="375" w:hRule="atLeast"/>
        </w:trPr>
        <w:tc>
          <w:tcPr>
            <w:tcW w:w="2784" w:type="dxa"/>
            <w:vAlign w:val="bottom"/>
          </w:tcPr>
          <w:p>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ind w:left="24"/>
              <w:rPr>
                <w:rFonts w:ascii="Arial" w:hAnsi="Arial" w:cs="Arial"/>
                <w:spacing w:val="-2"/>
              </w:rPr>
            </w:pPr>
            <w:r>
              <w:rPr>
                <w:rFonts w:ascii="Arial" w:hAnsi="Arial" w:cs="Arial"/>
                <w:spacing w:val="-2"/>
              </w:rPr>
              <w:t>Name of manufacturer:</w:t>
            </w:r>
          </w:p>
        </w:tc>
        <w:tc>
          <w:tcPr>
            <w:tcW w:w="6840" w:type="dxa"/>
            <w:tcBorders>
              <w:bottom w:val="single" w:color="auto" w:sz="4" w:space="0"/>
            </w:tcBorders>
            <w:vAlign w:val="bottom"/>
          </w:tcPr>
          <w:p>
            <w:pPr>
              <w:widowControl/>
              <w:autoSpaceDE/>
              <w:autoSpaceDN/>
              <w:adjustRightInd/>
              <w:rPr>
                <w:rFonts w:ascii="Arial" w:hAnsi="Arial" w:cs="Arial"/>
                <w:b/>
                <w:bCs/>
                <w:color w:val="000080"/>
                <w:spacing w:val="-2"/>
              </w:rPr>
            </w:pPr>
            <w:r>
              <w:rPr>
                <w:rFonts w:hint="eastAsia"/>
                <w:b/>
                <w:bCs/>
                <w:spacing w:val="-2"/>
                <w:sz w:val="16"/>
                <w:szCs w:val="16"/>
              </w:rPr>
              <w:t>AURORA SPORTS LIMITED</w:t>
            </w:r>
            <w:r>
              <w:rPr>
                <w:b/>
                <w:bCs/>
                <w:spacing w:val="-2"/>
                <w:sz w:val="16"/>
                <w:szCs w:val="16"/>
              </w:rPr>
              <w:t>  </w:t>
            </w:r>
          </w:p>
        </w:tc>
      </w:tr>
      <w:tr>
        <w:tblPrEx>
          <w:tblCellMar>
            <w:top w:w="0" w:type="dxa"/>
            <w:left w:w="108" w:type="dxa"/>
            <w:bottom w:w="0" w:type="dxa"/>
            <w:right w:w="108" w:type="dxa"/>
          </w:tblCellMar>
        </w:tblPrEx>
        <w:trPr>
          <w:trHeight w:val="375" w:hRule="atLeast"/>
        </w:trPr>
        <w:tc>
          <w:tcPr>
            <w:tcW w:w="2784" w:type="dxa"/>
            <w:vAlign w:val="bottom"/>
          </w:tcPr>
          <w:p>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ind w:left="24"/>
              <w:rPr>
                <w:rFonts w:ascii="Arial" w:hAnsi="Arial" w:cs="Arial"/>
                <w:spacing w:val="-2"/>
              </w:rPr>
            </w:pPr>
            <w:r>
              <w:rPr>
                <w:rFonts w:ascii="Arial" w:hAnsi="Arial" w:cs="Arial"/>
                <w:spacing w:val="-2"/>
              </w:rPr>
              <w:t>Address:</w:t>
            </w:r>
          </w:p>
        </w:tc>
        <w:tc>
          <w:tcPr>
            <w:tcW w:w="6840" w:type="dxa"/>
            <w:tcBorders>
              <w:top w:val="single" w:color="auto" w:sz="4" w:space="0"/>
              <w:bottom w:val="single" w:color="auto" w:sz="4" w:space="0"/>
            </w:tcBorders>
            <w:vAlign w:val="bottom"/>
          </w:tcPr>
          <w:p>
            <w:pPr>
              <w:widowControl/>
              <w:autoSpaceDE/>
              <w:autoSpaceDN/>
              <w:adjustRightInd/>
              <w:rPr>
                <w:rFonts w:ascii="Arial" w:hAnsi="Arial" w:cs="Arial"/>
                <w:b/>
                <w:bCs/>
                <w:color w:val="000080"/>
                <w:spacing w:val="-2"/>
              </w:rPr>
            </w:pPr>
            <w:r>
              <w:rPr>
                <w:rFonts w:hint="eastAsia"/>
                <w:spacing w:val="-2"/>
                <w:sz w:val="16"/>
                <w:szCs w:val="16"/>
                <w:lang w:eastAsia="zh-TW"/>
              </w:rPr>
              <w:t>#1501-1502, HeChengShiJi Building, WuHe AvenueBantian Town, Longgang District, Shenzhen,GuangDong, CN  </w:t>
            </w:r>
          </w:p>
        </w:tc>
      </w:tr>
      <w:tr>
        <w:tblPrEx>
          <w:tblCellMar>
            <w:top w:w="0" w:type="dxa"/>
            <w:left w:w="108" w:type="dxa"/>
            <w:bottom w:w="0" w:type="dxa"/>
            <w:right w:w="108" w:type="dxa"/>
          </w:tblCellMar>
        </w:tblPrEx>
        <w:trPr>
          <w:trHeight w:val="375" w:hRule="atLeast"/>
        </w:trPr>
        <w:tc>
          <w:tcPr>
            <w:tcW w:w="2784" w:type="dxa"/>
            <w:vAlign w:val="bottom"/>
          </w:tcPr>
          <w:p>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ind w:left="24"/>
              <w:rPr>
                <w:rFonts w:ascii="Arial" w:hAnsi="Arial" w:cs="Arial"/>
                <w:spacing w:val="-2"/>
              </w:rPr>
            </w:pPr>
            <w:r>
              <w:rPr>
                <w:rFonts w:ascii="Arial" w:hAnsi="Arial" w:cs="Arial"/>
                <w:spacing w:val="-2"/>
              </w:rPr>
              <w:t>Zip code &amp; City:</w:t>
            </w:r>
          </w:p>
        </w:tc>
        <w:tc>
          <w:tcPr>
            <w:tcW w:w="6840" w:type="dxa"/>
            <w:tcBorders>
              <w:top w:val="single" w:color="auto" w:sz="4" w:space="0"/>
              <w:bottom w:val="single" w:color="auto" w:sz="4" w:space="0"/>
            </w:tcBorders>
            <w:vAlign w:val="bottom"/>
          </w:tcPr>
          <w:p>
            <w:pPr>
              <w:widowControl/>
              <w:autoSpaceDE/>
              <w:autoSpaceDN/>
              <w:adjustRightInd/>
              <w:rPr>
                <w:rFonts w:hint="eastAsia" w:ascii="Arial" w:hAnsi="Arial" w:eastAsia="宋体" w:cs="Arial"/>
                <w:b/>
                <w:bCs/>
                <w:color w:val="000080"/>
                <w:spacing w:val="-2"/>
                <w:lang w:val="en-US" w:eastAsia="zh-CN"/>
              </w:rPr>
            </w:pPr>
            <w:r>
              <w:rPr>
                <w:rFonts w:hint="eastAsia"/>
                <w:spacing w:val="-2"/>
                <w:sz w:val="16"/>
                <w:szCs w:val="16"/>
                <w:lang w:eastAsia="zh-TW"/>
              </w:rPr>
              <w:t>518000</w:t>
            </w:r>
            <w:r>
              <w:rPr>
                <w:rFonts w:hint="eastAsia"/>
                <w:spacing w:val="-2"/>
                <w:sz w:val="16"/>
                <w:szCs w:val="16"/>
                <w:lang w:val="en-US" w:eastAsia="zh-CN"/>
              </w:rPr>
              <w:t>&amp;</w:t>
            </w:r>
            <w:r>
              <w:rPr>
                <w:rFonts w:hint="eastAsia"/>
                <w:spacing w:val="-2"/>
                <w:sz w:val="16"/>
                <w:szCs w:val="16"/>
                <w:lang w:eastAsia="zh-TW"/>
              </w:rPr>
              <w:t>Shenzhen</w:t>
            </w:r>
          </w:p>
        </w:tc>
      </w:tr>
      <w:tr>
        <w:tblPrEx>
          <w:tblCellMar>
            <w:top w:w="0" w:type="dxa"/>
            <w:left w:w="108" w:type="dxa"/>
            <w:bottom w:w="0" w:type="dxa"/>
            <w:right w:w="108" w:type="dxa"/>
          </w:tblCellMar>
        </w:tblPrEx>
        <w:trPr>
          <w:trHeight w:val="375" w:hRule="atLeast"/>
        </w:trPr>
        <w:tc>
          <w:tcPr>
            <w:tcW w:w="2784" w:type="dxa"/>
            <w:vAlign w:val="bottom"/>
          </w:tcPr>
          <w:p>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ind w:left="24"/>
              <w:rPr>
                <w:rFonts w:ascii="Arial" w:hAnsi="Arial" w:cs="Arial"/>
                <w:spacing w:val="-2"/>
              </w:rPr>
            </w:pPr>
            <w:r>
              <w:rPr>
                <w:rFonts w:ascii="Arial" w:hAnsi="Arial" w:cs="Arial"/>
                <w:spacing w:val="-2"/>
              </w:rPr>
              <w:t>Country:</w:t>
            </w:r>
          </w:p>
        </w:tc>
        <w:tc>
          <w:tcPr>
            <w:tcW w:w="6840" w:type="dxa"/>
            <w:tcBorders>
              <w:top w:val="single" w:color="auto" w:sz="4" w:space="0"/>
              <w:bottom w:val="single" w:color="auto" w:sz="4" w:space="0"/>
            </w:tcBorders>
            <w:vAlign w:val="bottom"/>
          </w:tcPr>
          <w:p>
            <w:pPr>
              <w:widowControl/>
              <w:autoSpaceDE/>
              <w:autoSpaceDN/>
              <w:adjustRightInd/>
              <w:rPr>
                <w:rFonts w:hint="default" w:ascii="Arial" w:hAnsi="Arial" w:eastAsia="宋体" w:cs="Arial"/>
                <w:b/>
                <w:bCs/>
                <w:color w:val="000080"/>
                <w:spacing w:val="-2"/>
                <w:lang w:val="en-US" w:eastAsia="zh-CN"/>
              </w:rPr>
            </w:pPr>
            <w:r>
              <w:rPr>
                <w:rFonts w:hint="eastAsia" w:ascii="Arial" w:hAnsi="Arial" w:eastAsia="宋体" w:cs="Arial"/>
                <w:b/>
                <w:bCs/>
                <w:color w:val="000080"/>
                <w:spacing w:val="-2"/>
                <w:lang w:val="en-US" w:eastAsia="zh-CN"/>
              </w:rPr>
              <w:t>China</w:t>
            </w:r>
          </w:p>
        </w:tc>
      </w:tr>
      <w:tr>
        <w:tblPrEx>
          <w:tblCellMar>
            <w:top w:w="0" w:type="dxa"/>
            <w:left w:w="108" w:type="dxa"/>
            <w:bottom w:w="0" w:type="dxa"/>
            <w:right w:w="108" w:type="dxa"/>
          </w:tblCellMar>
        </w:tblPrEx>
        <w:trPr>
          <w:trHeight w:val="375" w:hRule="atLeast"/>
        </w:trPr>
        <w:tc>
          <w:tcPr>
            <w:tcW w:w="2784" w:type="dxa"/>
            <w:vAlign w:val="bottom"/>
          </w:tcPr>
          <w:p>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ind w:left="24"/>
              <w:rPr>
                <w:rFonts w:ascii="Arial" w:hAnsi="Arial" w:cs="Arial"/>
                <w:spacing w:val="-2"/>
              </w:rPr>
            </w:pPr>
            <w:r>
              <w:rPr>
                <w:rFonts w:ascii="Arial" w:hAnsi="Arial" w:cs="Arial"/>
                <w:spacing w:val="-2"/>
              </w:rPr>
              <w:t>Telephone number:</w:t>
            </w:r>
          </w:p>
        </w:tc>
        <w:tc>
          <w:tcPr>
            <w:tcW w:w="6840" w:type="dxa"/>
            <w:tcBorders>
              <w:top w:val="single" w:color="auto" w:sz="4" w:space="0"/>
              <w:bottom w:val="single" w:color="auto" w:sz="4" w:space="0"/>
            </w:tcBorders>
            <w:vAlign w:val="bottom"/>
          </w:tcPr>
          <w:p>
            <w:pPr>
              <w:widowControl/>
              <w:autoSpaceDE/>
              <w:autoSpaceDN/>
              <w:adjustRightInd/>
              <w:rPr>
                <w:rFonts w:ascii="Arial" w:hAnsi="Arial" w:cs="Arial"/>
                <w:b/>
                <w:bCs/>
                <w:color w:val="000080"/>
                <w:spacing w:val="-2"/>
              </w:rPr>
            </w:pPr>
            <w:r>
              <w:rPr>
                <w:rFonts w:hint="eastAsia"/>
                <w:spacing w:val="-2"/>
              </w:rPr>
              <w:t>0755-23048882 </w:t>
            </w:r>
            <w:r>
              <w:rPr>
                <w:spacing w:val="-2"/>
              </w:rPr>
              <w:t>  </w:t>
            </w:r>
          </w:p>
        </w:tc>
      </w:tr>
    </w:tbl>
    <w:p>
      <w:pPr>
        <w:widowControl/>
        <w:autoSpaceDE/>
        <w:autoSpaceDN/>
        <w:adjustRightInd/>
        <w:rPr>
          <w:rStyle w:val="23"/>
          <w:rFonts w:ascii="Arial" w:hAnsi="Arial" w:cs="Arial"/>
          <w:b w:val="0"/>
          <w:bCs w:val="0"/>
        </w:rPr>
      </w:pPr>
    </w:p>
    <w:p>
      <w:pPr>
        <w:widowControl/>
        <w:autoSpaceDE/>
        <w:autoSpaceDN/>
        <w:adjustRightInd/>
        <w:rPr>
          <w:rStyle w:val="23"/>
          <w:rFonts w:ascii="Arial" w:hAnsi="Arial" w:cs="Arial"/>
          <w:b w:val="0"/>
          <w:bCs w:val="0"/>
        </w:rPr>
      </w:pPr>
    </w:p>
    <w:p>
      <w:pPr>
        <w:widowControl/>
        <w:autoSpaceDE/>
        <w:autoSpaceDN/>
        <w:adjustRightInd/>
        <w:rPr>
          <w:rStyle w:val="23"/>
          <w:rFonts w:ascii="Arial" w:hAnsi="Arial" w:cs="Arial"/>
          <w:bCs w:val="0"/>
        </w:rPr>
      </w:pPr>
      <w:r>
        <w:rPr>
          <w:rStyle w:val="23"/>
          <w:rFonts w:ascii="Arial" w:hAnsi="Arial" w:cs="Arial"/>
          <w:bCs w:val="0"/>
        </w:rPr>
        <w:t>declare that this DoC is issued under our sole responsibility and that this product:</w:t>
      </w:r>
    </w:p>
    <w:tbl>
      <w:tblPr>
        <w:tblStyle w:val="20"/>
        <w:tblW w:w="0" w:type="auto"/>
        <w:tblInd w:w="84" w:type="dxa"/>
        <w:tblLayout w:type="autofit"/>
        <w:tblCellMar>
          <w:top w:w="0" w:type="dxa"/>
          <w:left w:w="108" w:type="dxa"/>
          <w:bottom w:w="0" w:type="dxa"/>
          <w:right w:w="108" w:type="dxa"/>
        </w:tblCellMar>
      </w:tblPr>
      <w:tblGrid>
        <w:gridCol w:w="2859"/>
        <w:gridCol w:w="6840"/>
      </w:tblGrid>
      <w:tr>
        <w:tblPrEx>
          <w:tblCellMar>
            <w:top w:w="0" w:type="dxa"/>
            <w:left w:w="108" w:type="dxa"/>
            <w:bottom w:w="0" w:type="dxa"/>
            <w:right w:w="108" w:type="dxa"/>
          </w:tblCellMar>
        </w:tblPrEx>
        <w:trPr>
          <w:trHeight w:val="375" w:hRule="atLeast"/>
        </w:trPr>
        <w:tc>
          <w:tcPr>
            <w:tcW w:w="2859" w:type="dxa"/>
            <w:vAlign w:val="bottom"/>
          </w:tcPr>
          <w:p>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ind w:left="24"/>
              <w:rPr>
                <w:rFonts w:ascii="Arial" w:hAnsi="Arial" w:cs="Arial"/>
                <w:spacing w:val="-2"/>
              </w:rPr>
            </w:pPr>
            <w:r>
              <w:rPr>
                <w:rFonts w:ascii="Arial" w:hAnsi="Arial" w:cs="Arial"/>
                <w:spacing w:val="-2"/>
              </w:rPr>
              <w:t>Product description:</w:t>
            </w:r>
          </w:p>
        </w:tc>
        <w:tc>
          <w:tcPr>
            <w:tcW w:w="6840" w:type="dxa"/>
            <w:tcBorders>
              <w:bottom w:val="single" w:color="auto" w:sz="4" w:space="0"/>
            </w:tcBorders>
            <w:vAlign w:val="bottom"/>
          </w:tcPr>
          <w:p>
            <w:pPr>
              <w:widowControl/>
              <w:autoSpaceDE/>
              <w:autoSpaceDN/>
              <w:adjustRightInd/>
              <w:rPr>
                <w:rFonts w:ascii="Arial" w:hAnsi="Arial" w:cs="Arial"/>
                <w:b/>
                <w:bCs/>
                <w:color w:val="000080"/>
                <w:spacing w:val="-2"/>
              </w:rPr>
            </w:pPr>
            <w:r>
              <w:rPr>
                <w:rFonts w:hint="eastAsia"/>
                <w:spacing w:val="-2"/>
                <w:sz w:val="16"/>
                <w:szCs w:val="16"/>
              </w:rPr>
              <w:t>Horse Riding Helmet</w:t>
            </w:r>
            <w:r>
              <w:rPr>
                <w:spacing w:val="-2"/>
                <w:sz w:val="16"/>
                <w:szCs w:val="16"/>
              </w:rPr>
              <w:t> </w:t>
            </w:r>
          </w:p>
        </w:tc>
      </w:tr>
      <w:tr>
        <w:tblPrEx>
          <w:tblCellMar>
            <w:top w:w="0" w:type="dxa"/>
            <w:left w:w="108" w:type="dxa"/>
            <w:bottom w:w="0" w:type="dxa"/>
            <w:right w:w="108" w:type="dxa"/>
          </w:tblCellMar>
        </w:tblPrEx>
        <w:trPr>
          <w:trHeight w:val="375" w:hRule="atLeast"/>
        </w:trPr>
        <w:tc>
          <w:tcPr>
            <w:tcW w:w="2859" w:type="dxa"/>
            <w:vAlign w:val="bottom"/>
          </w:tcPr>
          <w:p>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ind w:left="24"/>
              <w:rPr>
                <w:rFonts w:ascii="Arial" w:hAnsi="Arial" w:cs="Arial"/>
                <w:spacing w:val="-2"/>
              </w:rPr>
            </w:pPr>
            <w:r>
              <w:rPr>
                <w:rFonts w:ascii="Arial" w:hAnsi="Arial" w:cs="Arial"/>
                <w:spacing w:val="-2"/>
              </w:rPr>
              <w:t>Type designation(s):</w:t>
            </w:r>
          </w:p>
        </w:tc>
        <w:tc>
          <w:tcPr>
            <w:tcW w:w="6840" w:type="dxa"/>
            <w:tcBorders>
              <w:top w:val="single" w:color="auto" w:sz="4" w:space="0"/>
              <w:bottom w:val="single" w:color="auto" w:sz="4" w:space="0"/>
            </w:tcBorders>
            <w:vAlign w:val="bottom"/>
          </w:tcPr>
          <w:p>
            <w:pPr>
              <w:widowControl/>
              <w:autoSpaceDE/>
              <w:autoSpaceDN/>
              <w:adjustRightInd/>
              <w:rPr>
                <w:rFonts w:ascii="Arial" w:hAnsi="Arial" w:cs="Arial"/>
                <w:b/>
                <w:bCs/>
                <w:color w:val="000080"/>
                <w:spacing w:val="-2"/>
              </w:rPr>
            </w:pPr>
            <w:r>
              <w:rPr>
                <w:rFonts w:hint="eastAsia"/>
                <w:spacing w:val="-2"/>
                <w:sz w:val="16"/>
                <w:szCs w:val="16"/>
              </w:rPr>
              <w:t>XS-S(48-51CM), S-M(51-55CM), M-L(55-58CM)</w:t>
            </w:r>
            <w:r>
              <w:rPr>
                <w:spacing w:val="-2"/>
                <w:sz w:val="16"/>
                <w:szCs w:val="16"/>
              </w:rPr>
              <w:t> </w:t>
            </w:r>
          </w:p>
        </w:tc>
      </w:tr>
      <w:tr>
        <w:tblPrEx>
          <w:tblCellMar>
            <w:top w:w="0" w:type="dxa"/>
            <w:left w:w="108" w:type="dxa"/>
            <w:bottom w:w="0" w:type="dxa"/>
            <w:right w:w="108" w:type="dxa"/>
          </w:tblCellMar>
        </w:tblPrEx>
        <w:trPr>
          <w:trHeight w:val="375" w:hRule="atLeast"/>
        </w:trPr>
        <w:tc>
          <w:tcPr>
            <w:tcW w:w="2859" w:type="dxa"/>
            <w:vAlign w:val="bottom"/>
          </w:tcPr>
          <w:p>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ind w:left="24"/>
              <w:rPr>
                <w:rFonts w:ascii="Arial" w:hAnsi="Arial" w:cs="Arial"/>
                <w:spacing w:val="-2"/>
              </w:rPr>
            </w:pPr>
            <w:r>
              <w:rPr>
                <w:rFonts w:ascii="Arial" w:hAnsi="Arial" w:cs="Arial"/>
                <w:spacing w:val="-2"/>
              </w:rPr>
              <w:t>Trademark:</w:t>
            </w:r>
          </w:p>
        </w:tc>
        <w:tc>
          <w:tcPr>
            <w:tcW w:w="6840" w:type="dxa"/>
            <w:tcBorders>
              <w:top w:val="single" w:color="auto" w:sz="4" w:space="0"/>
              <w:bottom w:val="single" w:color="auto" w:sz="4" w:space="0"/>
            </w:tcBorders>
            <w:vAlign w:val="bottom"/>
          </w:tcPr>
          <w:p>
            <w:pPr>
              <w:widowControl/>
              <w:autoSpaceDE/>
              <w:autoSpaceDN/>
              <w:adjustRightInd/>
              <w:rPr>
                <w:rFonts w:ascii="Arial" w:hAnsi="Arial" w:cs="Arial"/>
                <w:b/>
                <w:bCs/>
                <w:color w:val="000080"/>
                <w:spacing w:val="-2"/>
              </w:rPr>
            </w:pPr>
          </w:p>
        </w:tc>
      </w:tr>
      <w:tr>
        <w:tblPrEx>
          <w:tblCellMar>
            <w:top w:w="0" w:type="dxa"/>
            <w:left w:w="108" w:type="dxa"/>
            <w:bottom w:w="0" w:type="dxa"/>
            <w:right w:w="108" w:type="dxa"/>
          </w:tblCellMar>
        </w:tblPrEx>
        <w:trPr>
          <w:trHeight w:val="375" w:hRule="atLeast"/>
        </w:trPr>
        <w:tc>
          <w:tcPr>
            <w:tcW w:w="2859" w:type="dxa"/>
            <w:vAlign w:val="bottom"/>
          </w:tcPr>
          <w:p>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ind w:left="24"/>
              <w:rPr>
                <w:rFonts w:ascii="Arial" w:hAnsi="Arial" w:cs="Arial"/>
                <w:spacing w:val="-2"/>
              </w:rPr>
            </w:pPr>
            <w:r>
              <w:rPr>
                <w:rFonts w:ascii="Arial" w:hAnsi="Arial" w:cs="Arial"/>
                <w:spacing w:val="-2"/>
              </w:rPr>
              <w:t>Batch / Serial number:</w:t>
            </w:r>
          </w:p>
        </w:tc>
        <w:tc>
          <w:tcPr>
            <w:tcW w:w="6840" w:type="dxa"/>
            <w:tcBorders>
              <w:top w:val="single" w:color="auto" w:sz="4" w:space="0"/>
              <w:bottom w:val="single" w:color="auto" w:sz="4" w:space="0"/>
            </w:tcBorders>
            <w:vAlign w:val="bottom"/>
          </w:tcPr>
          <w:p>
            <w:pPr>
              <w:widowControl/>
              <w:autoSpaceDE/>
              <w:autoSpaceDN/>
              <w:adjustRightInd/>
              <w:rPr>
                <w:rFonts w:ascii="Arial" w:hAnsi="Arial" w:cs="Arial"/>
                <w:b/>
                <w:bCs/>
                <w:color w:val="000080"/>
                <w:spacing w:val="-2"/>
              </w:rPr>
            </w:pPr>
          </w:p>
        </w:tc>
      </w:tr>
      <w:tr>
        <w:tblPrEx>
          <w:tblCellMar>
            <w:top w:w="0" w:type="dxa"/>
            <w:left w:w="108" w:type="dxa"/>
            <w:bottom w:w="0" w:type="dxa"/>
            <w:right w:w="108" w:type="dxa"/>
          </w:tblCellMar>
        </w:tblPrEx>
        <w:trPr>
          <w:trHeight w:val="290" w:hRule="atLeast"/>
        </w:trPr>
        <w:tc>
          <w:tcPr>
            <w:tcW w:w="2859" w:type="dxa"/>
          </w:tcPr>
          <w:p>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ind w:left="24"/>
              <w:rPr>
                <w:rFonts w:ascii="Arial" w:hAnsi="Arial" w:cs="Arial"/>
                <w:spacing w:val="-2"/>
              </w:rPr>
            </w:pPr>
          </w:p>
          <w:p>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ind w:left="24"/>
              <w:rPr>
                <w:rFonts w:ascii="Arial" w:hAnsi="Arial" w:cs="Arial"/>
                <w:spacing w:val="-2"/>
              </w:rPr>
            </w:pPr>
          </w:p>
        </w:tc>
        <w:tc>
          <w:tcPr>
            <w:tcW w:w="6840" w:type="dxa"/>
            <w:tcBorders>
              <w:top w:val="single" w:color="auto" w:sz="4" w:space="0"/>
            </w:tcBorders>
          </w:tcPr>
          <w:p>
            <w:pPr>
              <w:widowControl/>
              <w:autoSpaceDE/>
              <w:autoSpaceDN/>
              <w:adjustRightInd/>
              <w:rPr>
                <w:rFonts w:ascii="Arial" w:hAnsi="Arial" w:cs="Arial"/>
                <w:spacing w:val="-2"/>
              </w:rPr>
            </w:pPr>
          </w:p>
        </w:tc>
      </w:tr>
    </w:tbl>
    <w:p>
      <w:pPr>
        <w:widowControl/>
        <w:autoSpaceDE/>
        <w:autoSpaceDN/>
        <w:adjustRightInd/>
        <w:rPr>
          <w:rStyle w:val="23"/>
          <w:rFonts w:ascii="Arial" w:hAnsi="Arial" w:cs="Arial"/>
          <w:b w:val="0"/>
          <w:bCs w:val="0"/>
        </w:rPr>
      </w:pPr>
      <w:r>
        <w:rPr>
          <w:rStyle w:val="23"/>
          <w:rFonts w:ascii="Arial" w:hAnsi="Arial" w:cs="Arial"/>
          <w:bCs w:val="0"/>
        </w:rPr>
        <w:t>Object of the declaration</w:t>
      </w:r>
      <w:r>
        <w:rPr>
          <w:rStyle w:val="23"/>
          <w:rFonts w:ascii="Arial" w:hAnsi="Arial" w:cs="Arial"/>
          <w:b w:val="0"/>
          <w:bCs w:val="0"/>
        </w:rPr>
        <w:t xml:space="preserve"> (further identification of the PPE allowing traceability; it may include a color image for the identification of the PPE): </w:t>
      </w:r>
    </w:p>
    <w:p>
      <w:pPr>
        <w:widowControl/>
        <w:autoSpaceDE/>
        <w:autoSpaceDN/>
        <w:adjustRightInd/>
        <w:ind w:firstLine="283"/>
        <w:jc w:val="center"/>
        <w:rPr>
          <w:rStyle w:val="23"/>
          <w:rFonts w:ascii="Arial" w:hAnsi="Arial" w:cs="Arial"/>
          <w:b w:val="0"/>
          <w:bCs w:val="0"/>
          <w:u w:val="single"/>
        </w:rPr>
      </w:pPr>
      <w:r>
        <w:pict>
          <v:shape id="_x0000_i1025" o:spt="75" alt="" type="#_x0000_t75" style="height:121.9pt;width:124.1pt;" filled="f" o:preferrelative="t" stroked="f" coordsize="21600,21600">
            <v:path/>
            <v:fill on="f" focussize="0,0"/>
            <v:stroke on="f"/>
            <v:imagedata r:id="rId7" o:title=""/>
            <o:lock v:ext="edit" aspectratio="t"/>
            <w10:wrap type="none"/>
            <w10:anchorlock/>
          </v:shape>
        </w:pict>
      </w:r>
      <w:r>
        <w:rPr>
          <w:rStyle w:val="23"/>
          <w:rFonts w:ascii="Arial" w:hAnsi="Arial" w:cs="Arial"/>
          <w:b w:val="0"/>
          <w:bCs w:val="0"/>
        </w:rPr>
        <w:t>……[</w:t>
      </w:r>
      <w:r>
        <w:rPr>
          <w:rStyle w:val="23"/>
          <w:rFonts w:ascii="Arial" w:hAnsi="Arial" w:cs="Arial"/>
          <w:b w:val="0"/>
          <w:bCs w:val="0"/>
          <w:i/>
        </w:rPr>
        <w:t>Insert identification information or photo</w:t>
      </w:r>
      <w:r>
        <w:rPr>
          <w:rStyle w:val="23"/>
          <w:rFonts w:ascii="Arial" w:hAnsi="Arial" w:cs="Arial"/>
          <w:b w:val="0"/>
          <w:bCs w:val="0"/>
        </w:rPr>
        <w:t>]……</w:t>
      </w:r>
    </w:p>
    <w:p>
      <w:pPr>
        <w:widowControl/>
        <w:autoSpaceDE/>
        <w:autoSpaceDN/>
        <w:adjustRightInd/>
        <w:rPr>
          <w:rStyle w:val="23"/>
          <w:rFonts w:ascii="Arial" w:hAnsi="Arial" w:cs="Arial"/>
          <w:b w:val="0"/>
          <w:bCs w:val="0"/>
        </w:rPr>
      </w:pPr>
    </w:p>
    <w:p>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ind w:left="24"/>
        <w:rPr>
          <w:rStyle w:val="23"/>
          <w:rFonts w:ascii="Arial" w:hAnsi="Arial" w:cs="Arial"/>
          <w:b w:val="0"/>
          <w:bCs w:val="0"/>
        </w:rPr>
      </w:pPr>
      <w:r>
        <w:rPr>
          <w:rStyle w:val="23"/>
          <w:rFonts w:ascii="Arial" w:hAnsi="Arial" w:cs="Arial"/>
          <w:bCs w:val="0"/>
        </w:rPr>
        <w:t>is in conformity with the relevant Union harmonization legislation:</w:t>
      </w:r>
      <w:r>
        <w:rPr>
          <w:rStyle w:val="23"/>
          <w:rFonts w:ascii="Arial" w:hAnsi="Arial" w:cs="Arial"/>
          <w:b w:val="0"/>
          <w:bCs w:val="0"/>
        </w:rPr>
        <w:t xml:space="preserve"> </w:t>
      </w:r>
    </w:p>
    <w:p>
      <w:pPr>
        <w:tabs>
          <w:tab w:val="left" w:pos="142"/>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ind w:left="24"/>
        <w:rPr>
          <w:rStyle w:val="23"/>
          <w:rFonts w:ascii="Arial" w:hAnsi="Arial" w:cs="Arial"/>
          <w:bCs w:val="0"/>
        </w:rPr>
      </w:pPr>
      <w:r>
        <w:rPr>
          <w:rStyle w:val="23"/>
          <w:rFonts w:ascii="Arial" w:hAnsi="Arial" w:cs="Arial"/>
          <w:b w:val="0"/>
          <w:bCs w:val="0"/>
        </w:rPr>
        <w:t xml:space="preserve">Protective Product Equipment Regulation: </w:t>
      </w:r>
      <w:r>
        <w:rPr>
          <w:rStyle w:val="23"/>
          <w:rFonts w:ascii="Arial" w:hAnsi="Arial" w:cs="Arial"/>
        </w:rPr>
        <w:t>(EU)</w:t>
      </w:r>
      <w:r>
        <w:rPr>
          <w:rStyle w:val="23"/>
          <w:rFonts w:ascii="Arial" w:hAnsi="Arial" w:cs="Arial"/>
          <w:b w:val="0"/>
          <w:bCs w:val="0"/>
        </w:rPr>
        <w:t xml:space="preserve"> </w:t>
      </w:r>
      <w:r>
        <w:rPr>
          <w:rStyle w:val="23"/>
          <w:rFonts w:ascii="Arial" w:hAnsi="Arial" w:cs="Arial"/>
          <w:bCs w:val="0"/>
        </w:rPr>
        <w:t>2016/425</w:t>
      </w:r>
    </w:p>
    <w:p>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ind w:left="24"/>
        <w:rPr>
          <w:rFonts w:ascii="Arial" w:hAnsi="Arial" w:cs="Arial"/>
        </w:rPr>
      </w:pPr>
      <w:r>
        <w:rPr>
          <w:rFonts w:ascii="Arial" w:hAnsi="Arial" w:cs="Arial"/>
        </w:rPr>
        <w:t xml:space="preserve">and other Union harmonization legislation where applicable: </w:t>
      </w:r>
    </w:p>
    <w:tbl>
      <w:tblPr>
        <w:tblStyle w:val="20"/>
        <w:tblW w:w="6858" w:type="dxa"/>
        <w:tblInd w:w="250" w:type="dxa"/>
        <w:tblLayout w:type="fixed"/>
        <w:tblCellMar>
          <w:top w:w="0" w:type="dxa"/>
          <w:left w:w="108" w:type="dxa"/>
          <w:bottom w:w="0" w:type="dxa"/>
          <w:right w:w="108" w:type="dxa"/>
        </w:tblCellMar>
      </w:tblPr>
      <w:tblGrid>
        <w:gridCol w:w="6858"/>
      </w:tblGrid>
      <w:tr>
        <w:tblPrEx>
          <w:tblCellMar>
            <w:top w:w="0" w:type="dxa"/>
            <w:left w:w="108" w:type="dxa"/>
            <w:bottom w:w="0" w:type="dxa"/>
            <w:right w:w="108" w:type="dxa"/>
          </w:tblCellMar>
        </w:tblPrEx>
        <w:trPr>
          <w:trHeight w:val="434" w:hRule="atLeast"/>
        </w:trPr>
        <w:tc>
          <w:tcPr>
            <w:tcW w:w="6858" w:type="dxa"/>
            <w:tcBorders>
              <w:bottom w:val="single" w:color="auto" w:sz="4" w:space="0"/>
            </w:tcBorders>
            <w:vAlign w:val="bottom"/>
          </w:tcPr>
          <w:p>
            <w:pPr>
              <w:widowControl/>
              <w:autoSpaceDE/>
              <w:autoSpaceDN/>
              <w:adjustRightInd/>
              <w:rPr>
                <w:rFonts w:ascii="Arial" w:hAnsi="Arial" w:eastAsia="Times New Roman" w:cs="Arial"/>
                <w:b/>
                <w:bCs/>
                <w:color w:val="000080"/>
                <w:spacing w:val="-2"/>
                <w:lang w:val="en-US" w:eastAsia="en-US" w:bidi="ar-SA"/>
              </w:rPr>
            </w:pPr>
          </w:p>
        </w:tc>
      </w:tr>
      <w:tr>
        <w:tblPrEx>
          <w:tblCellMar>
            <w:top w:w="0" w:type="dxa"/>
            <w:left w:w="108" w:type="dxa"/>
            <w:bottom w:w="0" w:type="dxa"/>
            <w:right w:w="108" w:type="dxa"/>
          </w:tblCellMar>
        </w:tblPrEx>
        <w:trPr>
          <w:trHeight w:val="434" w:hRule="atLeast"/>
        </w:trPr>
        <w:tc>
          <w:tcPr>
            <w:tcW w:w="6858" w:type="dxa"/>
            <w:tcBorders>
              <w:top w:val="single" w:color="auto" w:sz="4" w:space="0"/>
              <w:bottom w:val="single" w:color="auto" w:sz="4" w:space="0"/>
            </w:tcBorders>
            <w:vAlign w:val="bottom"/>
          </w:tcPr>
          <w:p>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ind w:left="24"/>
              <w:rPr>
                <w:rFonts w:ascii="Arial" w:hAnsi="Arial" w:cs="Arial"/>
              </w:rPr>
            </w:pPr>
          </w:p>
        </w:tc>
      </w:tr>
    </w:tbl>
    <w:p>
      <w:pPr>
        <w:pStyle w:val="8"/>
        <w:widowControl/>
        <w:autoSpaceDE/>
        <w:autoSpaceDN/>
        <w:adjustRightInd/>
        <w:rPr>
          <w:rStyle w:val="23"/>
          <w:rFonts w:ascii="Arial" w:hAnsi="Arial" w:cs="Arial"/>
          <w:b w:val="0"/>
          <w:bCs w:val="0"/>
          <w:sz w:val="20"/>
          <w:szCs w:val="20"/>
        </w:rPr>
      </w:pPr>
    </w:p>
    <w:p>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jc w:val="both"/>
        <w:rPr>
          <w:rFonts w:ascii="Arial" w:hAnsi="Arial" w:cs="Arial"/>
          <w:b/>
          <w:spacing w:val="-2"/>
        </w:rPr>
      </w:pPr>
      <w:r>
        <w:rPr>
          <w:rFonts w:ascii="Arial" w:hAnsi="Arial" w:cs="Arial"/>
          <w:b/>
          <w:spacing w:val="-2"/>
        </w:rPr>
        <w:t>with reference to the following standards applied:</w:t>
      </w:r>
    </w:p>
    <w:tbl>
      <w:tblPr>
        <w:tblStyle w:val="20"/>
        <w:tblW w:w="0" w:type="auto"/>
        <w:tblInd w:w="250" w:type="dxa"/>
        <w:tblLayout w:type="autofit"/>
        <w:tblCellMar>
          <w:top w:w="0" w:type="dxa"/>
          <w:left w:w="108" w:type="dxa"/>
          <w:bottom w:w="0" w:type="dxa"/>
          <w:right w:w="108" w:type="dxa"/>
        </w:tblCellMar>
      </w:tblPr>
      <w:tblGrid>
        <w:gridCol w:w="6840"/>
      </w:tblGrid>
      <w:tr>
        <w:tblPrEx>
          <w:tblCellMar>
            <w:top w:w="0" w:type="dxa"/>
            <w:left w:w="108" w:type="dxa"/>
            <w:bottom w:w="0" w:type="dxa"/>
            <w:right w:w="108" w:type="dxa"/>
          </w:tblCellMar>
        </w:tblPrEx>
        <w:trPr>
          <w:trHeight w:val="375" w:hRule="atLeast"/>
        </w:trPr>
        <w:tc>
          <w:tcPr>
            <w:tcW w:w="6840" w:type="dxa"/>
            <w:tcBorders>
              <w:bottom w:val="single" w:color="auto" w:sz="4" w:space="0"/>
            </w:tcBorders>
            <w:vAlign w:val="bottom"/>
          </w:tcPr>
          <w:p>
            <w:pPr>
              <w:widowControl/>
              <w:autoSpaceDE/>
              <w:autoSpaceDN/>
              <w:adjustRightInd/>
              <w:rPr>
                <w:rFonts w:ascii="Arial" w:hAnsi="Arial" w:eastAsia="Times New Roman" w:cs="Arial"/>
                <w:b/>
                <w:bCs/>
                <w:color w:val="000080"/>
                <w:spacing w:val="-2"/>
                <w:lang w:val="en-US" w:eastAsia="en-US" w:bidi="ar-SA"/>
              </w:rPr>
            </w:pPr>
            <w:r>
              <w:rPr>
                <w:rFonts w:hint="eastAsia" w:ascii="Arial" w:hAnsi="Arial" w:cs="Arial"/>
                <w:b/>
                <w:bCs/>
                <w:color w:val="000080"/>
                <w:spacing w:val="-2"/>
              </w:rPr>
              <w:t>EN 1384:2023 Helmets for equestrian activities</w:t>
            </w:r>
          </w:p>
        </w:tc>
      </w:tr>
      <w:tr>
        <w:tblPrEx>
          <w:tblCellMar>
            <w:top w:w="0" w:type="dxa"/>
            <w:left w:w="108" w:type="dxa"/>
            <w:bottom w:w="0" w:type="dxa"/>
            <w:right w:w="108" w:type="dxa"/>
          </w:tblCellMar>
        </w:tblPrEx>
        <w:trPr>
          <w:trHeight w:val="375" w:hRule="atLeast"/>
        </w:trPr>
        <w:tc>
          <w:tcPr>
            <w:tcW w:w="6840" w:type="dxa"/>
            <w:tcBorders>
              <w:top w:val="single" w:color="auto" w:sz="4" w:space="0"/>
              <w:bottom w:val="single" w:color="auto" w:sz="4" w:space="0"/>
            </w:tcBorders>
            <w:vAlign w:val="bottom"/>
          </w:tcPr>
          <w:p>
            <w:pPr>
              <w:widowControl/>
              <w:autoSpaceDE/>
              <w:autoSpaceDN/>
              <w:adjustRightInd/>
              <w:rPr>
                <w:rFonts w:ascii="Arial" w:hAnsi="Arial" w:cs="Arial"/>
                <w:b/>
                <w:bCs/>
                <w:color w:val="000080"/>
                <w:spacing w:val="-2"/>
              </w:rPr>
            </w:pPr>
            <w:bookmarkStart w:id="0" w:name="_GoBack"/>
            <w:bookmarkEnd w:id="0"/>
          </w:p>
        </w:tc>
      </w:tr>
      <w:tr>
        <w:tblPrEx>
          <w:tblCellMar>
            <w:top w:w="0" w:type="dxa"/>
            <w:left w:w="108" w:type="dxa"/>
            <w:bottom w:w="0" w:type="dxa"/>
            <w:right w:w="108" w:type="dxa"/>
          </w:tblCellMar>
        </w:tblPrEx>
        <w:trPr>
          <w:trHeight w:val="375" w:hRule="atLeast"/>
        </w:trPr>
        <w:tc>
          <w:tcPr>
            <w:tcW w:w="6840" w:type="dxa"/>
            <w:tcBorders>
              <w:top w:val="single" w:color="auto" w:sz="4" w:space="0"/>
              <w:bottom w:val="single" w:color="auto" w:sz="4" w:space="0"/>
            </w:tcBorders>
            <w:vAlign w:val="bottom"/>
          </w:tcPr>
          <w:p>
            <w:pPr>
              <w:widowControl/>
              <w:autoSpaceDE/>
              <w:autoSpaceDN/>
              <w:adjustRightInd/>
              <w:rPr>
                <w:rFonts w:ascii="Arial" w:hAnsi="Arial" w:cs="Arial"/>
                <w:b/>
                <w:bCs/>
                <w:color w:val="000080"/>
                <w:spacing w:val="-2"/>
              </w:rPr>
            </w:pPr>
          </w:p>
        </w:tc>
      </w:tr>
      <w:tr>
        <w:tblPrEx>
          <w:tblCellMar>
            <w:top w:w="0" w:type="dxa"/>
            <w:left w:w="108" w:type="dxa"/>
            <w:bottom w:w="0" w:type="dxa"/>
            <w:right w:w="108" w:type="dxa"/>
          </w:tblCellMar>
        </w:tblPrEx>
        <w:trPr>
          <w:trHeight w:val="375" w:hRule="atLeast"/>
        </w:trPr>
        <w:tc>
          <w:tcPr>
            <w:tcW w:w="6840" w:type="dxa"/>
            <w:tcBorders>
              <w:top w:val="single" w:color="auto" w:sz="4" w:space="0"/>
              <w:bottom w:val="single" w:color="auto" w:sz="4" w:space="0"/>
            </w:tcBorders>
            <w:vAlign w:val="bottom"/>
          </w:tcPr>
          <w:p>
            <w:pPr>
              <w:widowControl/>
              <w:autoSpaceDE/>
              <w:autoSpaceDN/>
              <w:adjustRightInd/>
              <w:rPr>
                <w:rFonts w:ascii="Arial" w:hAnsi="Arial" w:cs="Arial"/>
                <w:b/>
                <w:bCs/>
                <w:color w:val="000080"/>
                <w:spacing w:val="-2"/>
              </w:rPr>
            </w:pPr>
          </w:p>
        </w:tc>
      </w:tr>
      <w:tr>
        <w:tblPrEx>
          <w:tblCellMar>
            <w:top w:w="0" w:type="dxa"/>
            <w:left w:w="108" w:type="dxa"/>
            <w:bottom w:w="0" w:type="dxa"/>
            <w:right w:w="108" w:type="dxa"/>
          </w:tblCellMar>
        </w:tblPrEx>
        <w:trPr>
          <w:trHeight w:val="375" w:hRule="atLeast"/>
        </w:trPr>
        <w:tc>
          <w:tcPr>
            <w:tcW w:w="6840" w:type="dxa"/>
            <w:tcBorders>
              <w:top w:val="single" w:color="auto" w:sz="4" w:space="0"/>
              <w:bottom w:val="single" w:color="auto" w:sz="4" w:space="0"/>
            </w:tcBorders>
            <w:vAlign w:val="bottom"/>
          </w:tcPr>
          <w:p>
            <w:pPr>
              <w:widowControl/>
              <w:autoSpaceDE/>
              <w:autoSpaceDN/>
              <w:adjustRightInd/>
              <w:rPr>
                <w:rFonts w:ascii="Arial" w:hAnsi="Arial" w:cs="Arial"/>
                <w:b/>
                <w:bCs/>
                <w:color w:val="000080"/>
                <w:spacing w:val="-2"/>
              </w:rPr>
            </w:pPr>
          </w:p>
        </w:tc>
      </w:tr>
    </w:tbl>
    <w:p>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jc w:val="both"/>
        <w:rPr>
          <w:rFonts w:ascii="Arial" w:hAnsi="Arial" w:cs="Arial"/>
          <w:spacing w:val="-2"/>
        </w:rPr>
      </w:pPr>
    </w:p>
    <w:p>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rPr>
          <w:rFonts w:ascii="Arial" w:hAnsi="Arial" w:cs="Arial"/>
          <w:spacing w:val="-2"/>
        </w:rPr>
      </w:pPr>
    </w:p>
    <w:p>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jc w:val="both"/>
        <w:rPr>
          <w:rFonts w:ascii="Arial" w:hAnsi="Arial" w:cs="Arial"/>
          <w:b/>
          <w:spacing w:val="-2"/>
        </w:rPr>
      </w:pPr>
      <w:r>
        <w:rPr>
          <w:rFonts w:ascii="Arial" w:hAnsi="Arial" w:cs="Arial"/>
          <w:b/>
          <w:spacing w:val="-2"/>
        </w:rPr>
        <w:t xml:space="preserve">The Notified Body Kiwa NL BV., with Notified Body number 0063 performed: </w:t>
      </w:r>
      <w:r>
        <w:rPr>
          <w:rFonts w:ascii="Arial" w:hAnsi="Arial" w:cs="Arial"/>
          <w:b/>
          <w:spacing w:val="-2"/>
        </w:rPr>
        <w:tab/>
      </w:r>
    </w:p>
    <w:p>
      <w:pPr>
        <w:tabs>
          <w:tab w:val="left" w:pos="142"/>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rPr>
          <w:rFonts w:ascii="Arial" w:hAnsi="Arial" w:cs="Arial"/>
          <w:spacing w:val="-2"/>
        </w:rPr>
      </w:pPr>
      <w:r>
        <w:rPr>
          <w:rFonts w:ascii="Arial" w:hAnsi="Arial" w:cs="Arial"/>
          <w:spacing w:val="-2"/>
        </w:rPr>
        <w:t>[</w:t>
      </w:r>
      <w:r>
        <w:rPr>
          <w:rFonts w:ascii="Arial" w:hAnsi="Arial" w:cs="Arial"/>
          <w:i/>
          <w:spacing w:val="-2"/>
        </w:rPr>
        <w:t>choose applicable Modules: B</w:t>
      </w:r>
      <w:r>
        <w:rPr>
          <w:rFonts w:ascii="Arial" w:hAnsi="Arial" w:cs="Arial"/>
          <w:b/>
          <w:spacing w:val="-2"/>
        </w:rPr>
        <w:t xml:space="preserve"> </w:t>
      </w:r>
      <w:r>
        <w:rPr>
          <w:rFonts w:ascii="Arial" w:hAnsi="Arial" w:cs="Arial"/>
          <w:spacing w:val="-2"/>
        </w:rPr>
        <w:t>]</w:t>
      </w:r>
    </w:p>
    <w:p>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rPr>
          <w:rFonts w:ascii="Arial" w:hAnsi="Arial" w:cs="Arial"/>
          <w:spacing w:val="-2"/>
        </w:rPr>
      </w:pPr>
    </w:p>
    <w:p>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rPr>
          <w:rFonts w:ascii="Arial" w:hAnsi="Arial" w:cs="Arial"/>
          <w:spacing w:val="-2"/>
        </w:rPr>
      </w:pPr>
      <w:r>
        <w:rPr>
          <w:rFonts w:ascii="Arial" w:hAnsi="Arial" w:cs="Arial"/>
          <w:b/>
          <w:spacing w:val="-2"/>
        </w:rPr>
        <w:t>Where applicable:</w:t>
      </w:r>
    </w:p>
    <w:p>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rPr>
          <w:rFonts w:ascii="Arial" w:hAnsi="Arial" w:cs="Arial"/>
          <w:spacing w:val="-2"/>
        </w:rPr>
      </w:pPr>
      <w:r>
        <w:rPr>
          <w:rFonts w:ascii="Arial" w:hAnsi="Arial" w:cs="Arial"/>
          <w:spacing w:val="-2"/>
        </w:rPr>
        <w:t>The issued EU-type examination certificate: [</w:t>
      </w:r>
      <w:r>
        <w:rPr>
          <w:rFonts w:ascii="Arial" w:hAnsi="Arial" w:cs="Arial"/>
          <w:i/>
          <w:spacing w:val="-2"/>
        </w:rPr>
        <w:t>note certificate number</w:t>
      </w:r>
      <w:r>
        <w:rPr>
          <w:rFonts w:ascii="Arial" w:hAnsi="Arial" w:cs="Arial"/>
          <w:spacing w:val="-2"/>
        </w:rPr>
        <w:t>]</w:t>
      </w:r>
    </w:p>
    <w:p>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jc w:val="both"/>
        <w:rPr>
          <w:rFonts w:ascii="Arial" w:hAnsi="Arial" w:cs="Arial"/>
          <w:spacing w:val="-2"/>
        </w:rPr>
      </w:pPr>
      <w:r>
        <w:rPr>
          <w:rFonts w:ascii="Arial" w:hAnsi="Arial" w:cs="Arial"/>
          <w:spacing w:val="-2"/>
        </w:rPr>
        <w:t>The conformity assessment procedure (either conformity to type based on internal production control plus supervised product checks at random intervals (Module C2) or conformity to type based on quality assurance of the production process (module D)) under surveillance of notified body (name, number).</w:t>
      </w:r>
    </w:p>
    <w:p>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jc w:val="both"/>
        <w:rPr>
          <w:rFonts w:ascii="Arial" w:hAnsi="Arial" w:cs="Arial"/>
          <w:spacing w:val="-2"/>
        </w:rPr>
      </w:pPr>
    </w:p>
    <w:p>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jc w:val="both"/>
        <w:rPr>
          <w:rFonts w:ascii="Arial" w:hAnsi="Arial" w:cs="Arial"/>
          <w:spacing w:val="-2"/>
        </w:rPr>
      </w:pPr>
      <w:r>
        <w:rPr>
          <w:rFonts w:ascii="Arial" w:hAnsi="Arial" w:cs="Arial"/>
          <w:spacing w:val="-2"/>
        </w:rPr>
        <w:t>Additional information: (accessories)</w:t>
      </w:r>
    </w:p>
    <w:p>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jc w:val="both"/>
        <w:rPr>
          <w:rFonts w:ascii="Arial" w:hAnsi="Arial" w:cs="Arial"/>
          <w:spacing w:val="-2"/>
        </w:rPr>
      </w:pPr>
      <w:r>
        <w:rPr>
          <w:rFonts w:ascii="Arial" w:hAnsi="Arial" w:cs="Arial"/>
          <w:spacing w:val="-2"/>
        </w:rPr>
        <w:t>.…………………………………………………………………………………………………………</w:t>
      </w:r>
    </w:p>
    <w:p>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jc w:val="both"/>
        <w:rPr>
          <w:rFonts w:ascii="Arial" w:hAnsi="Arial" w:cs="Arial"/>
          <w:spacing w:val="-2"/>
        </w:rPr>
      </w:pPr>
    </w:p>
    <w:p>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jc w:val="both"/>
        <w:rPr>
          <w:rFonts w:ascii="Arial" w:hAnsi="Arial" w:cs="Arial"/>
          <w:spacing w:val="-2"/>
        </w:rPr>
      </w:pPr>
    </w:p>
    <w:p>
      <w:pPr>
        <w:tabs>
          <w:tab w:val="left" w:pos="0"/>
          <w:tab w:val="left" w:pos="2016"/>
          <w:tab w:val="left" w:pos="2262"/>
          <w:tab w:val="left" w:pos="2832"/>
          <w:tab w:val="left" w:pos="3396"/>
          <w:tab w:val="left" w:pos="3960"/>
          <w:tab w:val="left" w:pos="4530"/>
          <w:tab w:val="left" w:pos="5094"/>
          <w:tab w:val="left" w:pos="5664"/>
          <w:tab w:val="left" w:pos="6228"/>
          <w:tab w:val="left" w:pos="6792"/>
          <w:tab w:val="left" w:pos="7362"/>
          <w:tab w:val="left" w:pos="7926"/>
          <w:tab w:val="left" w:pos="8496"/>
          <w:tab w:val="left" w:pos="9060"/>
          <w:tab w:val="left" w:pos="9624"/>
        </w:tabs>
        <w:suppressAutoHyphens/>
        <w:spacing w:line="240" w:lineRule="atLeast"/>
        <w:jc w:val="both"/>
        <w:rPr>
          <w:rFonts w:ascii="Arial" w:hAnsi="Arial" w:cs="Arial"/>
          <w:b/>
          <w:spacing w:val="-2"/>
        </w:rPr>
      </w:pPr>
      <w:r>
        <w:rPr>
          <w:rFonts w:ascii="Arial" w:hAnsi="Arial" w:cs="Arial"/>
          <w:b/>
          <w:spacing w:val="-2"/>
        </w:rPr>
        <w:t>Signed for and on behalf of:</w:t>
      </w:r>
    </w:p>
    <w:p>
      <w:pPr>
        <w:tabs>
          <w:tab w:val="left" w:pos="0"/>
          <w:tab w:val="left" w:pos="2016"/>
          <w:tab w:val="left" w:pos="2262"/>
          <w:tab w:val="left" w:pos="2832"/>
          <w:tab w:val="left" w:pos="3396"/>
          <w:tab w:val="left" w:pos="3960"/>
          <w:tab w:val="left" w:pos="4530"/>
          <w:tab w:val="left" w:pos="5094"/>
          <w:tab w:val="left" w:pos="5664"/>
          <w:tab w:val="left" w:pos="6228"/>
          <w:tab w:val="left" w:pos="6792"/>
          <w:tab w:val="left" w:pos="7362"/>
          <w:tab w:val="left" w:pos="7926"/>
          <w:tab w:val="left" w:pos="8496"/>
          <w:tab w:val="left" w:pos="9060"/>
          <w:tab w:val="left" w:pos="9624"/>
        </w:tabs>
        <w:suppressAutoHyphens/>
        <w:spacing w:line="240" w:lineRule="atLeast"/>
        <w:jc w:val="both"/>
        <w:rPr>
          <w:rFonts w:ascii="Arial" w:hAnsi="Arial" w:cs="Arial"/>
          <w:spacing w:val="-2"/>
        </w:rPr>
      </w:pPr>
    </w:p>
    <w:p>
      <w:pPr>
        <w:tabs>
          <w:tab w:val="left" w:pos="0"/>
          <w:tab w:val="left" w:pos="2016"/>
          <w:tab w:val="left" w:pos="2262"/>
          <w:tab w:val="left" w:pos="2832"/>
          <w:tab w:val="left" w:pos="3396"/>
          <w:tab w:val="left" w:pos="3960"/>
          <w:tab w:val="left" w:pos="4530"/>
          <w:tab w:val="left" w:pos="5094"/>
          <w:tab w:val="left" w:pos="5664"/>
          <w:tab w:val="left" w:pos="6228"/>
          <w:tab w:val="left" w:pos="6792"/>
          <w:tab w:val="left" w:pos="7362"/>
          <w:tab w:val="left" w:pos="7926"/>
          <w:tab w:val="left" w:pos="8496"/>
          <w:tab w:val="left" w:pos="9060"/>
          <w:tab w:val="left" w:pos="9624"/>
        </w:tabs>
        <w:suppressAutoHyphens/>
        <w:spacing w:line="240" w:lineRule="atLeast"/>
        <w:jc w:val="both"/>
        <w:rPr>
          <w:rFonts w:ascii="Arial" w:hAnsi="Arial" w:cs="Arial"/>
          <w:spacing w:val="-2"/>
        </w:rPr>
      </w:pPr>
      <w:r>
        <w:rPr>
          <w:rFonts w:ascii="Arial" w:hAnsi="Arial" w:cs="Arial"/>
          <w:spacing w:val="-2"/>
        </w:rPr>
        <w:t>_________________________</w:t>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______________________________</w:t>
      </w:r>
    </w:p>
    <w:p>
      <w:pPr>
        <w:tabs>
          <w:tab w:val="left" w:pos="0"/>
          <w:tab w:val="left" w:pos="2016"/>
          <w:tab w:val="left" w:pos="2262"/>
          <w:tab w:val="left" w:pos="2832"/>
          <w:tab w:val="left" w:pos="3396"/>
          <w:tab w:val="left" w:pos="3960"/>
          <w:tab w:val="left" w:pos="4530"/>
          <w:tab w:val="left" w:pos="5094"/>
          <w:tab w:val="left" w:pos="5664"/>
          <w:tab w:val="left" w:pos="6228"/>
          <w:tab w:val="left" w:pos="6792"/>
          <w:tab w:val="left" w:pos="7362"/>
          <w:tab w:val="left" w:pos="7926"/>
          <w:tab w:val="left" w:pos="8496"/>
          <w:tab w:val="left" w:pos="9060"/>
          <w:tab w:val="left" w:pos="9624"/>
        </w:tabs>
        <w:suppressAutoHyphens/>
        <w:spacing w:line="240" w:lineRule="atLeast"/>
        <w:jc w:val="both"/>
        <w:rPr>
          <w:rFonts w:ascii="Arial" w:hAnsi="Arial" w:cs="Arial"/>
          <w:spacing w:val="-2"/>
        </w:rPr>
      </w:pPr>
      <w:r>
        <w:rPr>
          <w:rFonts w:ascii="Arial" w:hAnsi="Arial" w:cs="Arial"/>
          <w:spacing w:val="-2"/>
        </w:rPr>
        <w:t>Place and date of issue</w:t>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Name, Function, signature</w:t>
      </w:r>
    </w:p>
    <w:sectPr>
      <w:headerReference r:id="rId5" w:type="default"/>
      <w:endnotePr>
        <w:numFmt w:val="decimal"/>
      </w:endnotePr>
      <w:pgSz w:w="11904" w:h="16836"/>
      <w:pgMar w:top="720" w:right="1131" w:bottom="720" w:left="720" w:header="680" w:footer="720" w:gutter="0"/>
      <w:pgNumType w:start="1"/>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0000000000000000000"/>
    <w:charset w:val="00"/>
    <w:family w:val="roman"/>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rPr>
        <w:rFonts w:ascii="Arial" w:hAnsi="Arial" w:cs="Arial"/>
      </w:rPr>
    </w:pPr>
    <w:r>
      <w:rPr>
        <w:rFonts w:ascii="Arial" w:hAnsi="Arial" w:cs="Arial"/>
        <w:spacing w:val="-2"/>
        <w:sz w:val="16"/>
        <w:szCs w:val="16"/>
      </w:rPr>
      <w:t>(On manufacturer’s company letter heading)</w:t>
    </w:r>
    <w:r>
      <w:rPr>
        <w:rFonts w:ascii="Arial" w:hAnsi="Arial" w:cs="Arial"/>
        <w:spacing w:val="-2"/>
        <w:sz w:val="16"/>
        <w:szCs w:val="16"/>
      </w:rPr>
      <w:tab/>
    </w:r>
    <w:r>
      <w:rPr>
        <w:rFonts w:ascii="Arial" w:hAnsi="Arial" w:cs="Arial"/>
        <w:spacing w:val="-2"/>
        <w:sz w:val="16"/>
        <w:szCs w:val="16"/>
      </w:rPr>
      <w:tab/>
    </w:r>
    <w:r>
      <w:rPr>
        <w:rFonts w:ascii="Arial" w:hAnsi="Arial" w:cs="Arial"/>
        <w:spacing w:val="-2"/>
        <w:sz w:val="16"/>
        <w:szCs w:val="16"/>
      </w:rPr>
      <w:tab/>
    </w:r>
    <w:r>
      <w:rPr>
        <w:rFonts w:ascii="Arial" w:hAnsi="Arial" w:cs="Arial"/>
        <w:spacing w:val="-2"/>
        <w:sz w:val="16"/>
        <w:szCs w:val="16"/>
      </w:rPr>
      <w:tab/>
    </w:r>
    <w:r>
      <w:rPr>
        <w:rFonts w:ascii="Arial" w:hAnsi="Arial" w:cs="Arial"/>
        <w:spacing w:val="-2"/>
        <w:sz w:val="16"/>
        <w:szCs w:val="16"/>
      </w:rPr>
      <w:tab/>
    </w:r>
    <w:r>
      <w:rPr>
        <w:rFonts w:ascii="Arial" w:hAnsi="Arial" w:cs="Arial"/>
        <w:spacing w:val="-2"/>
        <w:sz w:val="16"/>
        <w:szCs w:val="16"/>
      </w:rPr>
      <w:tab/>
    </w:r>
    <w:r>
      <w:rPr>
        <w:rFonts w:ascii="Arial" w:hAnsi="Arial" w:cs="Arial"/>
        <w:spacing w:val="-2"/>
        <w:sz w:val="16"/>
        <w:szCs w:val="16"/>
      </w:rPr>
      <w:tab/>
    </w:r>
    <w:r>
      <w:rPr>
        <w:rFonts w:ascii="Arial" w:hAnsi="Arial" w:cs="Arial"/>
        <w:spacing w:val="-2"/>
        <w:sz w:val="16"/>
        <w:szCs w:val="16"/>
      </w:rPr>
      <w:tab/>
    </w:r>
    <w:r>
      <w:rPr>
        <w:rFonts w:ascii="Arial" w:hAnsi="Arial" w:cs="Arial"/>
        <w:spacing w:val="-2"/>
        <w:sz w:val="16"/>
        <w:szCs w:val="16"/>
      </w:rPr>
      <w:tab/>
    </w:r>
    <w:r>
      <w:rPr>
        <w:rFonts w:ascii="Arial" w:hAnsi="Arial" w:cs="Arial"/>
        <w:spacing w:val="-2"/>
        <w:sz w:val="16"/>
        <w:szCs w:val="16"/>
      </w:rPr>
      <w:tab/>
    </w:r>
    <w:r>
      <w:rPr>
        <w:rFonts w:ascii="Arial" w:hAnsi="Arial" w:cs="Arial"/>
        <w:spacing w:val="-2"/>
        <w:sz w:val="16"/>
        <w:szCs w:val="16"/>
      </w:rPr>
      <w:tab/>
    </w:r>
    <w:r>
      <w:rPr>
        <w:rFonts w:ascii="Arial" w:hAnsi="Arial" w:cs="Arial"/>
        <w:spacing w:val="-2"/>
        <w:sz w:val="16"/>
        <w:szCs w:val="16"/>
      </w:rPr>
      <w:tab/>
    </w:r>
    <w:r>
      <w:rPr>
        <w:rFonts w:ascii="Arial" w:hAnsi="Arial" w:cs="Arial"/>
        <w:spacing w:val="-2"/>
        <w:sz w:val="16"/>
        <w:szCs w:val="16"/>
      </w:rPr>
      <w:tab/>
    </w:r>
    <w:r>
      <w:rPr>
        <w:rFonts w:ascii="Arial" w:hAnsi="Arial" w:cs="Arial"/>
        <w:spacing w:val="-2"/>
        <w:sz w:val="16"/>
        <w:szCs w:val="16"/>
      </w:rPr>
      <w:tab/>
    </w:r>
    <w:r>
      <w:rPr>
        <w:rFonts w:ascii="Arial" w:hAnsi="Arial" w:cs="Arial"/>
        <w:spacing w:val="-2"/>
        <w:sz w:val="16"/>
        <w:szCs w:val="16"/>
      </w:rPr>
      <w:tab/>
    </w:r>
    <w:r>
      <w:rPr>
        <w:rFonts w:ascii="Arial" w:hAnsi="Arial" w:cs="Arial"/>
        <w:spacing w:val="-2"/>
        <w:sz w:val="16"/>
        <w:szCs w:val="16"/>
      </w:rPr>
      <w:tab/>
    </w:r>
    <w:r>
      <w:rPr>
        <w:rFonts w:ascii="Arial" w:hAnsi="Arial" w:cs="Arial"/>
        <w:spacing w:val="-2"/>
        <w:sz w:val="16"/>
        <w:szCs w:val="16"/>
      </w:rPr>
      <w:tab/>
    </w:r>
    <w:r>
      <w:rPr>
        <w:rFonts w:ascii="Arial" w:hAnsi="Arial" w:cs="Arial"/>
        <w:spacing w:val="-2"/>
        <w:sz w:val="16"/>
        <w:szCs w:val="16"/>
      </w:rPr>
      <w:tab/>
    </w:r>
    <w:r>
      <w:rPr>
        <w:rFonts w:ascii="Arial" w:hAnsi="Arial" w:cs="Arial"/>
        <w:spacing w:val="-2"/>
        <w:sz w:val="16"/>
        <w:szCs w:val="16"/>
      </w:rPr>
      <w:tab/>
    </w:r>
    <w:r>
      <w:rPr>
        <w:rFonts w:ascii="Arial" w:hAnsi="Arial" w:cs="Arial"/>
      </w:rPr>
      <w:t>RF_060, Issue 03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hyphenationZone w:val="978"/>
  <w:doNotHyphenateCaps/>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footnotePr>
    <w:footnote w:id="0"/>
    <w:footnote w:id="1"/>
  </w:footnotePr>
  <w:endnotePr>
    <w:numFmt w:val="decimal"/>
    <w:endnote w:id="0"/>
    <w:endnote w:id="1"/>
  </w:endnotePr>
  <w:compat>
    <w:doNotExpandShiftReturn/>
    <w:suppressTopSpacingWP/>
    <w:usePrinterMetrics/>
    <w:footnoteLayoutLikeWW8/>
    <w:forgetLastTabAlignment/>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M1MDhiNjJjNDVhODlhOGEzMDA5NmRlMzA1YTUyNTYifQ=="/>
  </w:docVars>
  <w:rsids>
    <w:rsidRoot w:val="002964A8"/>
    <w:rsid w:val="00011E73"/>
    <w:rsid w:val="000174A6"/>
    <w:rsid w:val="00036492"/>
    <w:rsid w:val="0008399A"/>
    <w:rsid w:val="00091C13"/>
    <w:rsid w:val="000E3E4A"/>
    <w:rsid w:val="00143C0E"/>
    <w:rsid w:val="00144993"/>
    <w:rsid w:val="00187AE7"/>
    <w:rsid w:val="00257189"/>
    <w:rsid w:val="00277BE9"/>
    <w:rsid w:val="002964A8"/>
    <w:rsid w:val="002C53FE"/>
    <w:rsid w:val="002E74F8"/>
    <w:rsid w:val="002F2E4A"/>
    <w:rsid w:val="003124EA"/>
    <w:rsid w:val="003709D0"/>
    <w:rsid w:val="00372857"/>
    <w:rsid w:val="003C122C"/>
    <w:rsid w:val="003F0881"/>
    <w:rsid w:val="00493BC8"/>
    <w:rsid w:val="004B16D0"/>
    <w:rsid w:val="004C7C9F"/>
    <w:rsid w:val="00527A3C"/>
    <w:rsid w:val="00574645"/>
    <w:rsid w:val="005756F2"/>
    <w:rsid w:val="005D7DBD"/>
    <w:rsid w:val="005E3C7F"/>
    <w:rsid w:val="005E7816"/>
    <w:rsid w:val="006D39BF"/>
    <w:rsid w:val="0072285B"/>
    <w:rsid w:val="00752AE3"/>
    <w:rsid w:val="007653BE"/>
    <w:rsid w:val="00785B35"/>
    <w:rsid w:val="007A1A5D"/>
    <w:rsid w:val="00842605"/>
    <w:rsid w:val="00892244"/>
    <w:rsid w:val="008A53D8"/>
    <w:rsid w:val="008C17BA"/>
    <w:rsid w:val="008E2DDE"/>
    <w:rsid w:val="008F6125"/>
    <w:rsid w:val="00966089"/>
    <w:rsid w:val="009728F7"/>
    <w:rsid w:val="009945A0"/>
    <w:rsid w:val="00AE05DD"/>
    <w:rsid w:val="00AE1C14"/>
    <w:rsid w:val="00AE54EF"/>
    <w:rsid w:val="00B40C82"/>
    <w:rsid w:val="00BB77F2"/>
    <w:rsid w:val="00BC012C"/>
    <w:rsid w:val="00BC5B78"/>
    <w:rsid w:val="00BE08D0"/>
    <w:rsid w:val="00BE379C"/>
    <w:rsid w:val="00C373ED"/>
    <w:rsid w:val="00C42E4F"/>
    <w:rsid w:val="00CE36E9"/>
    <w:rsid w:val="00CF0D1F"/>
    <w:rsid w:val="00D338B1"/>
    <w:rsid w:val="00D63C11"/>
    <w:rsid w:val="00E054CD"/>
    <w:rsid w:val="00E25649"/>
    <w:rsid w:val="00E43E88"/>
    <w:rsid w:val="00E459BD"/>
    <w:rsid w:val="00E5594B"/>
    <w:rsid w:val="00EE00F9"/>
    <w:rsid w:val="00EE35EC"/>
    <w:rsid w:val="00F01B40"/>
    <w:rsid w:val="00F3724C"/>
    <w:rsid w:val="00F84117"/>
    <w:rsid w:val="00F93AA3"/>
    <w:rsid w:val="4B70184E"/>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name="index 1"/>
    <w:lsdException w:unhideWhenUsed="0" w:uiPriority="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99" w:name="Normal Indent"/>
    <w:lsdException w:unhideWhenUsed="0" w:uiPriority="0" w:name="footnote text"/>
    <w:lsdException w:uiPriority="99" w:name="annotation text"/>
    <w:lsdException w:unhideWhenUsed="0" w:uiPriority="0" w:name="header"/>
    <w:lsdException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iPriority="99" w:name="page number"/>
    <w:lsdException w:unhideWhenUsed="0" w:uiPriority="0" w:name="endnote reference"/>
    <w:lsdException w:unhideWhenUsed="0" w:uiPriority="0" w:name="endnote text"/>
    <w:lsdException w:uiPriority="99" w:name="table of authorities"/>
    <w:lsdException w:uiPriority="99" w:name="macro"/>
    <w:lsdException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CG Times" w:hAnsi="CG Times" w:eastAsia="Times New Roman" w:cs="Times New Roman"/>
      <w:lang w:val="en-US" w:eastAsia="en-US" w:bidi="ar-SA"/>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2">
    <w:name w:val="toc 7"/>
    <w:basedOn w:val="1"/>
    <w:next w:val="1"/>
    <w:autoRedefine/>
    <w:semiHidden/>
    <w:uiPriority w:val="0"/>
    <w:pPr>
      <w:suppressAutoHyphens/>
      <w:spacing w:line="240" w:lineRule="atLeast"/>
      <w:ind w:left="720" w:hanging="720"/>
    </w:pPr>
  </w:style>
  <w:style w:type="paragraph" w:styleId="3">
    <w:name w:val="caption"/>
    <w:basedOn w:val="1"/>
    <w:next w:val="1"/>
    <w:qFormat/>
    <w:uiPriority w:val="0"/>
    <w:rPr>
      <w:sz w:val="24"/>
      <w:szCs w:val="24"/>
    </w:rPr>
  </w:style>
  <w:style w:type="paragraph" w:styleId="4">
    <w:name w:val="toa heading"/>
    <w:basedOn w:val="1"/>
    <w:next w:val="1"/>
    <w:semiHidden/>
    <w:uiPriority w:val="0"/>
    <w:pPr>
      <w:tabs>
        <w:tab w:val="right" w:pos="9360"/>
      </w:tabs>
      <w:suppressAutoHyphens/>
      <w:spacing w:line="240" w:lineRule="atLeast"/>
    </w:pPr>
  </w:style>
  <w:style w:type="paragraph" w:styleId="5">
    <w:name w:val="toc 5"/>
    <w:basedOn w:val="1"/>
    <w:next w:val="1"/>
    <w:autoRedefine/>
    <w:semiHidden/>
    <w:uiPriority w:val="0"/>
    <w:pPr>
      <w:tabs>
        <w:tab w:val="right" w:leader="dot" w:pos="9360"/>
      </w:tabs>
      <w:suppressAutoHyphens/>
      <w:spacing w:line="240" w:lineRule="atLeast"/>
      <w:ind w:left="720" w:right="720"/>
    </w:pPr>
  </w:style>
  <w:style w:type="paragraph" w:styleId="6">
    <w:name w:val="toc 3"/>
    <w:basedOn w:val="1"/>
    <w:next w:val="1"/>
    <w:autoRedefine/>
    <w:semiHidden/>
    <w:uiPriority w:val="0"/>
    <w:pPr>
      <w:tabs>
        <w:tab w:val="right" w:leader="dot" w:pos="9360"/>
      </w:tabs>
      <w:suppressAutoHyphens/>
      <w:spacing w:line="240" w:lineRule="atLeast"/>
      <w:ind w:left="720" w:right="720"/>
    </w:pPr>
  </w:style>
  <w:style w:type="paragraph" w:styleId="7">
    <w:name w:val="toc 8"/>
    <w:basedOn w:val="1"/>
    <w:next w:val="1"/>
    <w:autoRedefine/>
    <w:semiHidden/>
    <w:uiPriority w:val="0"/>
    <w:pPr>
      <w:tabs>
        <w:tab w:val="right" w:pos="9360"/>
      </w:tabs>
      <w:suppressAutoHyphens/>
      <w:spacing w:line="240" w:lineRule="atLeast"/>
      <w:ind w:left="720" w:hanging="720"/>
    </w:pPr>
  </w:style>
  <w:style w:type="paragraph" w:styleId="8">
    <w:name w:val="endnote text"/>
    <w:basedOn w:val="1"/>
    <w:semiHidden/>
    <w:uiPriority w:val="0"/>
    <w:rPr>
      <w:sz w:val="24"/>
      <w:szCs w:val="24"/>
    </w:rPr>
  </w:style>
  <w:style w:type="paragraph" w:styleId="9">
    <w:name w:val="Balloon Text"/>
    <w:basedOn w:val="1"/>
    <w:link w:val="29"/>
    <w:semiHidden/>
    <w:unhideWhenUsed/>
    <w:uiPriority w:val="99"/>
    <w:rPr>
      <w:rFonts w:ascii="Tahoma" w:hAnsi="Tahoma" w:cs="Tahoma"/>
      <w:sz w:val="16"/>
      <w:szCs w:val="16"/>
    </w:rPr>
  </w:style>
  <w:style w:type="paragraph" w:styleId="10">
    <w:name w:val="footer"/>
    <w:basedOn w:val="1"/>
    <w:link w:val="28"/>
    <w:uiPriority w:val="99"/>
    <w:pPr>
      <w:tabs>
        <w:tab w:val="center" w:pos="4153"/>
        <w:tab w:val="right" w:pos="8306"/>
      </w:tabs>
    </w:pPr>
  </w:style>
  <w:style w:type="paragraph" w:styleId="11">
    <w:name w:val="header"/>
    <w:basedOn w:val="1"/>
    <w:semiHidden/>
    <w:uiPriority w:val="0"/>
    <w:pPr>
      <w:tabs>
        <w:tab w:val="center" w:pos="4153"/>
        <w:tab w:val="right" w:pos="8306"/>
      </w:tabs>
    </w:pPr>
  </w:style>
  <w:style w:type="paragraph" w:styleId="12">
    <w:name w:val="toc 1"/>
    <w:basedOn w:val="1"/>
    <w:next w:val="1"/>
    <w:autoRedefine/>
    <w:semiHidden/>
    <w:uiPriority w:val="0"/>
    <w:pPr>
      <w:tabs>
        <w:tab w:val="right" w:leader="dot" w:pos="9360"/>
      </w:tabs>
      <w:suppressAutoHyphens/>
      <w:spacing w:before="480" w:line="240" w:lineRule="atLeast"/>
      <w:ind w:left="720" w:right="720" w:hanging="720"/>
    </w:pPr>
  </w:style>
  <w:style w:type="paragraph" w:styleId="13">
    <w:name w:val="toc 4"/>
    <w:basedOn w:val="1"/>
    <w:next w:val="1"/>
    <w:autoRedefine/>
    <w:semiHidden/>
    <w:uiPriority w:val="0"/>
    <w:pPr>
      <w:tabs>
        <w:tab w:val="right" w:leader="dot" w:pos="9360"/>
      </w:tabs>
      <w:suppressAutoHyphens/>
      <w:spacing w:line="240" w:lineRule="atLeast"/>
      <w:ind w:left="720" w:right="720"/>
    </w:pPr>
  </w:style>
  <w:style w:type="paragraph" w:styleId="14">
    <w:name w:val="footnote text"/>
    <w:basedOn w:val="1"/>
    <w:semiHidden/>
    <w:uiPriority w:val="0"/>
    <w:rPr>
      <w:sz w:val="24"/>
      <w:szCs w:val="24"/>
    </w:rPr>
  </w:style>
  <w:style w:type="paragraph" w:styleId="15">
    <w:name w:val="toc 6"/>
    <w:basedOn w:val="1"/>
    <w:next w:val="1"/>
    <w:autoRedefine/>
    <w:semiHidden/>
    <w:uiPriority w:val="0"/>
    <w:pPr>
      <w:tabs>
        <w:tab w:val="right" w:pos="9360"/>
      </w:tabs>
      <w:suppressAutoHyphens/>
      <w:spacing w:line="240" w:lineRule="atLeast"/>
      <w:ind w:left="720" w:hanging="720"/>
    </w:pPr>
  </w:style>
  <w:style w:type="paragraph" w:styleId="16">
    <w:name w:val="toc 2"/>
    <w:basedOn w:val="1"/>
    <w:next w:val="1"/>
    <w:autoRedefine/>
    <w:semiHidden/>
    <w:uiPriority w:val="0"/>
    <w:pPr>
      <w:tabs>
        <w:tab w:val="right" w:leader="dot" w:pos="9360"/>
      </w:tabs>
      <w:suppressAutoHyphens/>
      <w:spacing w:line="240" w:lineRule="atLeast"/>
      <w:ind w:left="720" w:right="720"/>
    </w:pPr>
  </w:style>
  <w:style w:type="paragraph" w:styleId="17">
    <w:name w:val="toc 9"/>
    <w:basedOn w:val="1"/>
    <w:next w:val="1"/>
    <w:autoRedefine/>
    <w:semiHidden/>
    <w:uiPriority w:val="0"/>
    <w:pPr>
      <w:tabs>
        <w:tab w:val="right" w:leader="dot" w:pos="9360"/>
      </w:tabs>
      <w:suppressAutoHyphens/>
      <w:spacing w:line="240" w:lineRule="atLeast"/>
      <w:ind w:left="720" w:hanging="720"/>
    </w:pPr>
  </w:style>
  <w:style w:type="paragraph" w:styleId="18">
    <w:name w:val="index 1"/>
    <w:basedOn w:val="1"/>
    <w:next w:val="1"/>
    <w:autoRedefine/>
    <w:semiHidden/>
    <w:uiPriority w:val="0"/>
    <w:pPr>
      <w:tabs>
        <w:tab w:val="right" w:leader="dot" w:pos="9360"/>
      </w:tabs>
      <w:suppressAutoHyphens/>
      <w:spacing w:line="240" w:lineRule="atLeast"/>
      <w:ind w:left="720" w:hanging="720"/>
    </w:pPr>
  </w:style>
  <w:style w:type="paragraph" w:styleId="19">
    <w:name w:val="index 2"/>
    <w:basedOn w:val="1"/>
    <w:next w:val="1"/>
    <w:autoRedefine/>
    <w:semiHidden/>
    <w:uiPriority w:val="0"/>
    <w:pPr>
      <w:tabs>
        <w:tab w:val="right" w:leader="dot" w:pos="9360"/>
      </w:tabs>
      <w:suppressAutoHyphens/>
      <w:spacing w:line="240" w:lineRule="atLeast"/>
      <w:ind w:left="720"/>
    </w:pPr>
  </w:style>
  <w:style w:type="table" w:styleId="21">
    <w:name w:val="Table Grid"/>
    <w:basedOn w:val="20"/>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b/>
      <w:bCs/>
    </w:rPr>
  </w:style>
  <w:style w:type="character" w:styleId="24">
    <w:name w:val="endnote reference"/>
    <w:semiHidden/>
    <w:uiPriority w:val="0"/>
    <w:rPr>
      <w:vertAlign w:val="superscript"/>
    </w:rPr>
  </w:style>
  <w:style w:type="character" w:styleId="25">
    <w:name w:val="Hyperlink"/>
    <w:semiHidden/>
    <w:uiPriority w:val="0"/>
    <w:rPr>
      <w:color w:val="0000FF"/>
      <w:u w:val="single"/>
    </w:rPr>
  </w:style>
  <w:style w:type="character" w:styleId="26">
    <w:name w:val="footnote reference"/>
    <w:semiHidden/>
    <w:uiPriority w:val="0"/>
    <w:rPr>
      <w:vertAlign w:val="superscript"/>
    </w:rPr>
  </w:style>
  <w:style w:type="character" w:customStyle="1" w:styleId="27">
    <w:name w:val="_Equation Caption"/>
    <w:uiPriority w:val="0"/>
  </w:style>
  <w:style w:type="character" w:customStyle="1" w:styleId="28">
    <w:name w:val="Footer Char"/>
    <w:link w:val="10"/>
    <w:uiPriority w:val="99"/>
    <w:rPr>
      <w:rFonts w:ascii="CG Times" w:hAnsi="CG Times"/>
      <w:lang w:val="en-US" w:eastAsia="en-US"/>
    </w:rPr>
  </w:style>
  <w:style w:type="character" w:customStyle="1" w:styleId="29">
    <w:name w:val="Balloon Text Char"/>
    <w:link w:val="9"/>
    <w:semiHidden/>
    <w:uiPriority w:val="99"/>
    <w:rPr>
      <w:rFonts w:ascii="Tahoma" w:hAnsi="Tahoma" w:cs="Tahoma"/>
      <w:sz w:val="16"/>
      <w:szCs w:val="16"/>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1EB25707DDC944A773ADC9DB08B538" ma:contentTypeVersion="18" ma:contentTypeDescription="Create a new document." ma:contentTypeScope="" ma:versionID="f1fc8bd3edf345198a02ada337026cf7">
  <xsd:schema xmlns:xsd="http://www.w3.org/2001/XMLSchema" xmlns:xs="http://www.w3.org/2001/XMLSchema" xmlns:p="http://schemas.microsoft.com/office/2006/metadata/properties" xmlns:ns2="03fc43c9-df94-493a-9f90-39d9f58a4cff" xmlns:ns3="602ed927-2cea-4d91-88ef-a89cf3d3f850" xmlns:ns4="7a297dc8-1bbc-4334-9d49-29affbb338fb" targetNamespace="http://schemas.microsoft.com/office/2006/metadata/properties" ma:root="true" ma:fieldsID="139096f7cfa495c0f99d07a97a9f1fd2" ns2:_="" ns3:_="" ns4:_="">
    <xsd:import namespace="03fc43c9-df94-493a-9f90-39d9f58a4cff"/>
    <xsd:import namespace="602ed927-2cea-4d91-88ef-a89cf3d3f850"/>
    <xsd:import namespace="7a297dc8-1bbc-4334-9d49-29affbb338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Owner"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c43c9-df94-493a-9f90-39d9f58a4c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Owner" ma:index="12" nillable="true" ma:displayName="Owner" ma:description="Responsible for the folder organisation" ma:format="Dropdown"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3736f5e-5e5e-44d2-b14d-8b57af3db0c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2ed927-2cea-4d91-88ef-a89cf3d3f85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297dc8-1bbc-4334-9d49-29affbb338f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758424f-b6eb-4a5b-a40d-aaac1fe454bc}" ma:internalName="TaxCatchAll" ma:showField="CatchAllData" ma:web="602ed927-2cea-4d91-88ef-a89cf3d3f8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wner xmlns="03fc43c9-df94-493a-9f90-39d9f58a4cff">
      <UserInfo>
        <DisplayName/>
        <AccountId xsi:nil="true"/>
        <AccountType/>
      </UserInfo>
    </Owner>
    <lcf76f155ced4ddcb4097134ff3c332f xmlns="03fc43c9-df94-493a-9f90-39d9f58a4cff">
      <Terms xmlns="http://schemas.microsoft.com/office/infopath/2007/PartnerControls"/>
    </lcf76f155ced4ddcb4097134ff3c332f>
    <TaxCatchAll xmlns="7a297dc8-1bbc-4334-9d49-29affbb338fb" xsi:nil="true"/>
  </documentManagement>
</p:properties>
</file>

<file path=customXml/itemProps1.xml><?xml version="1.0" encoding="utf-8"?>
<ds:datastoreItem xmlns:ds="http://schemas.openxmlformats.org/officeDocument/2006/customXml" ds:itemID="{2A493B3B-CDDF-45AB-B449-51F829A57F46}">
  <ds:schemaRefs/>
</ds:datastoreItem>
</file>

<file path=customXml/itemProps2.xml><?xml version="1.0" encoding="utf-8"?>
<ds:datastoreItem xmlns:ds="http://schemas.openxmlformats.org/officeDocument/2006/customXml" ds:itemID="{BA5D8960-554C-4124-B0E2-1CEE4C64818E}">
  <ds:schemaRefs/>
</ds:datastoreItem>
</file>

<file path=customXml/itemProps3.xml><?xml version="1.0" encoding="utf-8"?>
<ds:datastoreItem xmlns:ds="http://schemas.openxmlformats.org/officeDocument/2006/customXml" ds:itemID="{80D0A4FD-C2B6-4F3F-A667-C5834797EC07}">
  <ds:schemaRefs/>
</ds:datastoreItem>
</file>

<file path=customXml/itemProps4.xml><?xml version="1.0" encoding="utf-8"?>
<ds:datastoreItem xmlns:ds="http://schemas.openxmlformats.org/officeDocument/2006/customXml" ds:itemID="{DACEA052-C080-4A07-9552-9D709BD00E08}">
  <ds:schemaRefs/>
</ds:datastoreItem>
</file>

<file path=docProps/app.xml><?xml version="1.0" encoding="utf-8"?>
<Properties xmlns="http://schemas.openxmlformats.org/officeDocument/2006/extended-properties" xmlns:vt="http://schemas.openxmlformats.org/officeDocument/2006/docPropsVTypes">
  <Template>Normal</Template>
  <Company>Telefication</Company>
  <Pages>1</Pages>
  <Words>221</Words>
  <Characters>1266</Characters>
  <Lines>10</Lines>
  <Paragraphs>2</Paragraphs>
  <TotalTime>0</TotalTime>
  <ScaleCrop>false</ScaleCrop>
  <LinksUpToDate>false</LinksUpToDate>
  <CharactersWithSpaces>1485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2022-12-27T20:21:00Z</dcterms:created>
  <dc:creator>hbreevoort</dc:creator>
  <dc:description>rev.3: Koptekst gewijzigd in DoC.</dc:description>
  <cp:lastModifiedBy>Ferity</cp:lastModifiedBy>
  <cp:lastPrinted>2016-04-29T09:53:00Z</cp:lastPrinted>
  <dcterms:modified xsi:type="dcterms:W3CDTF">2024-03-04T07:41:02Z</dcterms:modified>
  <dc:title>Declaration of Authorization</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e46f04-1151-4928-a464-2b4d83efefbb_Enabled">
    <vt:lpwstr>true</vt:lpwstr>
  </property>
  <property fmtid="{D5CDD505-2E9C-101B-9397-08002B2CF9AE}" pid="3" name="MSIP_Label_55e46f04-1151-4928-a464-2b4d83efefbb_SetDate">
    <vt:lpwstr>2022-06-09T10:15:52Z</vt:lpwstr>
  </property>
  <property fmtid="{D5CDD505-2E9C-101B-9397-08002B2CF9AE}" pid="4" name="MSIP_Label_55e46f04-1151-4928-a464-2b4d83efefbb_Method">
    <vt:lpwstr>Standard</vt:lpwstr>
  </property>
  <property fmtid="{D5CDD505-2E9C-101B-9397-08002B2CF9AE}" pid="5" name="MSIP_Label_55e46f04-1151-4928-a464-2b4d83efefbb_Name">
    <vt:lpwstr>General Information</vt:lpwstr>
  </property>
  <property fmtid="{D5CDD505-2E9C-101B-9397-08002B2CF9AE}" pid="6" name="MSIP_Label_55e46f04-1151-4928-a464-2b4d83efefbb_SiteId">
    <vt:lpwstr>52d58be5-69b4-421b-836e-b92dbe0b067d</vt:lpwstr>
  </property>
  <property fmtid="{D5CDD505-2E9C-101B-9397-08002B2CF9AE}" pid="7" name="MSIP_Label_55e46f04-1151-4928-a464-2b4d83efefbb_ActionId">
    <vt:lpwstr>2a8f5848-4182-45e6-9e98-8d25861ee587</vt:lpwstr>
  </property>
  <property fmtid="{D5CDD505-2E9C-101B-9397-08002B2CF9AE}" pid="8" name="MSIP_Label_55e46f04-1151-4928-a464-2b4d83efefbb_ContentBits">
    <vt:lpwstr>0</vt:lpwstr>
  </property>
  <property fmtid="{D5CDD505-2E9C-101B-9397-08002B2CF9AE}" pid="9" name="MediaServiceImageTags">
    <vt:lpwstr/>
  </property>
  <property fmtid="{D5CDD505-2E9C-101B-9397-08002B2CF9AE}" pid="10" name="KSOProductBuildVer">
    <vt:lpwstr>2052-12.1.0.16388</vt:lpwstr>
  </property>
  <property fmtid="{D5CDD505-2E9C-101B-9397-08002B2CF9AE}" pid="11" name="ICV">
    <vt:lpwstr>F45105C4F447401796927CEF28E5D766_12</vt:lpwstr>
  </property>
</Properties>
</file>